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FF6" w:rsidRPr="00CB29E6" w:rsidRDefault="00F6475E">
      <w:pPr>
        <w:pStyle w:val="Style8"/>
        <w:widowControl/>
        <w:spacing w:before="43"/>
        <w:jc w:val="center"/>
        <w:rPr>
          <w:rStyle w:val="FontStyle20"/>
          <w:rFonts w:ascii="Arial" w:hAnsi="Arial" w:cs="Arial"/>
          <w:b/>
          <w:bCs/>
          <w:lang w:eastAsia="en-US"/>
        </w:rPr>
      </w:pPr>
      <w:r w:rsidRPr="00CB29E6">
        <w:rPr>
          <w:rStyle w:val="FontStyle20"/>
          <w:rFonts w:ascii="Arial" w:hAnsi="Arial" w:cs="Arial"/>
          <w:b/>
          <w:bCs/>
          <w:lang w:eastAsia="en-US"/>
        </w:rPr>
        <w:t xml:space="preserve">LAVAZZA </w:t>
      </w:r>
      <w:r w:rsidR="00FC2B82" w:rsidRPr="00CB29E6">
        <w:rPr>
          <w:rStyle w:val="FontStyle20"/>
          <w:rFonts w:ascii="Arial" w:hAnsi="Arial" w:cs="Arial"/>
          <w:b/>
          <w:bCs/>
          <w:lang w:eastAsia="en-US"/>
        </w:rPr>
        <w:t xml:space="preserve">SOSTIENE </w:t>
      </w:r>
      <w:r w:rsidRPr="00CB29E6">
        <w:rPr>
          <w:rStyle w:val="FontStyle20"/>
          <w:rFonts w:ascii="Arial" w:hAnsi="Arial" w:cs="Arial"/>
          <w:b/>
          <w:bCs/>
          <w:lang w:eastAsia="en-US"/>
        </w:rPr>
        <w:t>L</w:t>
      </w:r>
      <w:r w:rsidR="00FC2B82" w:rsidRPr="00CB29E6">
        <w:rPr>
          <w:rStyle w:val="FontStyle20"/>
          <w:rFonts w:ascii="Arial" w:hAnsi="Arial" w:cs="Arial"/>
          <w:b/>
          <w:bCs/>
          <w:lang w:eastAsia="en-US"/>
        </w:rPr>
        <w:t>E “PASSIONI VISIVE”</w:t>
      </w:r>
      <w:r w:rsidR="00687756">
        <w:rPr>
          <w:rStyle w:val="FontStyle20"/>
          <w:rFonts w:ascii="Arial" w:hAnsi="Arial" w:cs="Arial"/>
          <w:b/>
          <w:bCs/>
          <w:lang w:eastAsia="en-US"/>
        </w:rPr>
        <w:t xml:space="preserve"> </w:t>
      </w:r>
      <w:r w:rsidR="00687756" w:rsidRPr="00E317E0">
        <w:rPr>
          <w:rStyle w:val="FontStyle20"/>
          <w:rFonts w:ascii="Arial" w:hAnsi="Arial" w:cs="Arial"/>
          <w:b/>
          <w:bCs/>
          <w:lang w:eastAsia="en-US"/>
        </w:rPr>
        <w:t>DI MARINO MARINI</w:t>
      </w:r>
      <w:r w:rsidR="00651FF6" w:rsidRPr="00CB29E6">
        <w:rPr>
          <w:rStyle w:val="FontStyle20"/>
          <w:rFonts w:ascii="Arial" w:hAnsi="Arial" w:cs="Arial"/>
          <w:b/>
          <w:bCs/>
          <w:lang w:eastAsia="en-US"/>
        </w:rPr>
        <w:t xml:space="preserve">: </w:t>
      </w:r>
      <w:r w:rsidR="00651FF6" w:rsidRPr="00E317E0">
        <w:rPr>
          <w:rStyle w:val="FontStyle20"/>
          <w:rFonts w:ascii="Arial" w:hAnsi="Arial" w:cs="Arial"/>
          <w:b/>
          <w:bCs/>
          <w:lang w:eastAsia="en-US"/>
        </w:rPr>
        <w:t>AL</w:t>
      </w:r>
      <w:r w:rsidR="00687756" w:rsidRPr="00E317E0">
        <w:rPr>
          <w:rStyle w:val="FontStyle20"/>
          <w:rFonts w:ascii="Arial" w:hAnsi="Arial" w:cs="Arial"/>
          <w:b/>
          <w:bCs/>
          <w:lang w:eastAsia="en-US"/>
        </w:rPr>
        <w:t>LA COLLEZIONE</w:t>
      </w:r>
      <w:r w:rsidR="00651FF6" w:rsidRPr="00E317E0">
        <w:rPr>
          <w:rStyle w:val="FontStyle20"/>
          <w:rFonts w:ascii="Arial" w:hAnsi="Arial" w:cs="Arial"/>
          <w:b/>
          <w:bCs/>
          <w:lang w:eastAsia="en-US"/>
        </w:rPr>
        <w:t xml:space="preserve"> PEGGY GUGGENHEIM </w:t>
      </w:r>
    </w:p>
    <w:p w:rsidR="00A94C32" w:rsidRPr="00E317E0" w:rsidRDefault="00687756">
      <w:pPr>
        <w:pStyle w:val="Style8"/>
        <w:widowControl/>
        <w:spacing w:before="43"/>
        <w:jc w:val="center"/>
        <w:rPr>
          <w:rStyle w:val="FontStyle20"/>
          <w:rFonts w:ascii="Arial" w:hAnsi="Arial" w:cs="Arial"/>
          <w:b/>
          <w:bCs/>
          <w:lang w:eastAsia="en-US"/>
        </w:rPr>
      </w:pPr>
      <w:r w:rsidRPr="00E317E0">
        <w:rPr>
          <w:rStyle w:val="FontStyle20"/>
          <w:rFonts w:ascii="Arial" w:hAnsi="Arial" w:cs="Arial"/>
          <w:b/>
          <w:bCs/>
          <w:lang w:eastAsia="en-US"/>
        </w:rPr>
        <w:t xml:space="preserve">LA PREZIOSA </w:t>
      </w:r>
      <w:r w:rsidR="00651FF6" w:rsidRPr="00CB29E6">
        <w:rPr>
          <w:rStyle w:val="FontStyle20"/>
          <w:rFonts w:ascii="Arial" w:hAnsi="Arial" w:cs="Arial"/>
          <w:b/>
          <w:bCs/>
          <w:lang w:eastAsia="en-US"/>
        </w:rPr>
        <w:t xml:space="preserve">RETROSPETTIVA </w:t>
      </w:r>
      <w:r w:rsidRPr="00E317E0">
        <w:rPr>
          <w:rStyle w:val="FontStyle20"/>
          <w:rFonts w:ascii="Arial" w:hAnsi="Arial" w:cs="Arial"/>
          <w:b/>
          <w:bCs/>
          <w:lang w:eastAsia="en-US"/>
        </w:rPr>
        <w:t>DEDICATA ALL’ARTISTA PISTOIESE</w:t>
      </w:r>
    </w:p>
    <w:p w:rsidR="00F6475E" w:rsidRPr="00CB29E6" w:rsidRDefault="00710CF1">
      <w:pPr>
        <w:pStyle w:val="Style8"/>
        <w:widowControl/>
        <w:spacing w:before="43"/>
        <w:jc w:val="center"/>
        <w:rPr>
          <w:rStyle w:val="FontStyle20"/>
          <w:rFonts w:ascii="Arial" w:hAnsi="Arial" w:cs="Arial"/>
          <w:bCs/>
          <w:i/>
          <w:lang w:eastAsia="en-US"/>
        </w:rPr>
      </w:pPr>
      <w:r w:rsidRPr="00710CF1">
        <w:rPr>
          <w:rStyle w:val="FontStyle20"/>
          <w:rFonts w:ascii="Arial" w:hAnsi="Arial" w:cs="Arial"/>
          <w:bCs/>
          <w:i/>
          <w:sz w:val="8"/>
          <w:lang w:eastAsia="en-US"/>
        </w:rPr>
        <w:br/>
      </w:r>
      <w:r w:rsidR="00C50D8C">
        <w:rPr>
          <w:rStyle w:val="FontStyle20"/>
          <w:rFonts w:ascii="Arial" w:hAnsi="Arial" w:cs="Arial"/>
          <w:bCs/>
          <w:i/>
          <w:lang w:eastAsia="en-US"/>
        </w:rPr>
        <w:t>Inaugurata nelle sale del museo veneziano, g</w:t>
      </w:r>
      <w:r w:rsidR="005B4498">
        <w:rPr>
          <w:rStyle w:val="FontStyle20"/>
          <w:rFonts w:ascii="Arial" w:hAnsi="Arial" w:cs="Arial"/>
          <w:bCs/>
          <w:i/>
          <w:lang w:eastAsia="en-US"/>
        </w:rPr>
        <w:t>razie al</w:t>
      </w:r>
      <w:r w:rsidR="00C50D8C" w:rsidRPr="00CB29E6">
        <w:rPr>
          <w:rStyle w:val="FontStyle20"/>
          <w:rFonts w:ascii="Arial" w:hAnsi="Arial" w:cs="Arial"/>
          <w:bCs/>
          <w:i/>
          <w:lang w:eastAsia="en-US"/>
        </w:rPr>
        <w:t xml:space="preserve"> </w:t>
      </w:r>
      <w:r w:rsidR="00E317E0" w:rsidRPr="00E317E0">
        <w:rPr>
          <w:rStyle w:val="FontStyle20"/>
          <w:rFonts w:ascii="Arial" w:hAnsi="Arial" w:cs="Arial"/>
          <w:bCs/>
          <w:i/>
          <w:lang w:eastAsia="en-US"/>
        </w:rPr>
        <w:t xml:space="preserve">sostegno </w:t>
      </w:r>
      <w:r w:rsidR="00C50D8C" w:rsidRPr="00E317E0">
        <w:rPr>
          <w:rStyle w:val="FontStyle20"/>
          <w:rFonts w:ascii="Arial" w:hAnsi="Arial" w:cs="Arial"/>
          <w:bCs/>
          <w:i/>
          <w:lang w:eastAsia="en-US"/>
        </w:rPr>
        <w:t>d</w:t>
      </w:r>
      <w:r w:rsidR="00C50D8C" w:rsidRPr="00CB29E6">
        <w:rPr>
          <w:rStyle w:val="FontStyle20"/>
          <w:rFonts w:ascii="Arial" w:hAnsi="Arial" w:cs="Arial"/>
          <w:bCs/>
          <w:i/>
          <w:lang w:eastAsia="en-US"/>
        </w:rPr>
        <w:t xml:space="preserve">ell’azienda, </w:t>
      </w:r>
      <w:r w:rsidR="00C50D8C">
        <w:rPr>
          <w:rStyle w:val="FontStyle20"/>
          <w:rFonts w:ascii="Arial" w:hAnsi="Arial" w:cs="Arial"/>
          <w:bCs/>
          <w:i/>
          <w:lang w:eastAsia="en-US"/>
        </w:rPr>
        <w:br/>
      </w:r>
      <w:r w:rsidR="00F6475E" w:rsidRPr="00CB29E6">
        <w:rPr>
          <w:rStyle w:val="FontStyle20"/>
          <w:rFonts w:ascii="Arial" w:hAnsi="Arial" w:cs="Arial"/>
          <w:bCs/>
          <w:i/>
          <w:lang w:eastAsia="en-US"/>
        </w:rPr>
        <w:t>la mostra “Marino Marini. Passioni Visive”.</w:t>
      </w:r>
    </w:p>
    <w:p w:rsidR="00651FF6" w:rsidRPr="00CB29E6" w:rsidRDefault="00651FF6" w:rsidP="00007913">
      <w:pPr>
        <w:pStyle w:val="Style8"/>
        <w:widowControl/>
        <w:spacing w:before="43"/>
        <w:jc w:val="both"/>
        <w:rPr>
          <w:rStyle w:val="FontStyle20"/>
          <w:rFonts w:ascii="Arial" w:hAnsi="Arial" w:cs="Arial"/>
          <w:b/>
          <w:bCs/>
          <w:lang w:eastAsia="en-US"/>
        </w:rPr>
      </w:pPr>
    </w:p>
    <w:p w:rsidR="00216DD8" w:rsidRPr="00710CF1" w:rsidRDefault="00A94C32" w:rsidP="0085664D">
      <w:pPr>
        <w:pStyle w:val="Style8"/>
        <w:widowControl/>
        <w:spacing w:before="43" w:line="276" w:lineRule="auto"/>
        <w:jc w:val="both"/>
        <w:rPr>
          <w:rStyle w:val="FontStyle20"/>
          <w:rFonts w:ascii="Arial" w:hAnsi="Arial" w:cs="Arial"/>
          <w:szCs w:val="21"/>
          <w:lang w:eastAsia="en-US"/>
        </w:rPr>
      </w:pPr>
      <w:r w:rsidRPr="001C3AA1">
        <w:rPr>
          <w:rStyle w:val="FontStyle20"/>
          <w:rFonts w:ascii="Arial" w:hAnsi="Arial" w:cs="Arial"/>
          <w:bCs/>
          <w:szCs w:val="21"/>
          <w:lang w:eastAsia="en-US"/>
        </w:rPr>
        <w:t>Lavazza</w:t>
      </w:r>
      <w:r w:rsidR="00CC68F5" w:rsidRPr="00710CF1">
        <w:rPr>
          <w:rStyle w:val="FontStyle20"/>
          <w:rFonts w:ascii="Arial" w:hAnsi="Arial" w:cs="Arial"/>
          <w:szCs w:val="21"/>
          <w:lang w:eastAsia="en-US"/>
        </w:rPr>
        <w:t>,</w:t>
      </w:r>
      <w:r w:rsidR="005847FE" w:rsidRPr="00710CF1">
        <w:rPr>
          <w:rStyle w:val="FontStyle20"/>
          <w:rFonts w:ascii="Arial" w:hAnsi="Arial" w:cs="Arial"/>
          <w:szCs w:val="21"/>
          <w:lang w:eastAsia="en-US"/>
        </w:rPr>
        <w:t xml:space="preserve"> in qualità di </w:t>
      </w:r>
      <w:proofErr w:type="spellStart"/>
      <w:r w:rsidR="00CF2719" w:rsidRPr="00710CF1">
        <w:rPr>
          <w:rStyle w:val="FontStyle20"/>
          <w:rFonts w:ascii="Arial" w:hAnsi="Arial" w:cs="Arial"/>
          <w:szCs w:val="21"/>
          <w:lang w:eastAsia="en-US"/>
        </w:rPr>
        <w:t>Institutional</w:t>
      </w:r>
      <w:proofErr w:type="spellEnd"/>
      <w:r w:rsidR="00CF2719" w:rsidRPr="00710CF1">
        <w:rPr>
          <w:rStyle w:val="FontStyle20"/>
          <w:rFonts w:ascii="Arial" w:hAnsi="Arial" w:cs="Arial"/>
          <w:szCs w:val="21"/>
          <w:lang w:eastAsia="en-US"/>
        </w:rPr>
        <w:t xml:space="preserve"> Patron della </w:t>
      </w:r>
      <w:r w:rsidR="00845150" w:rsidRPr="00710CF1">
        <w:rPr>
          <w:rStyle w:val="FontStyle20"/>
          <w:rFonts w:ascii="Arial" w:hAnsi="Arial" w:cs="Arial"/>
          <w:szCs w:val="21"/>
          <w:lang w:eastAsia="en-US"/>
        </w:rPr>
        <w:t xml:space="preserve">Collezione Peggy Guggenheim di Venezia, </w:t>
      </w:r>
      <w:r w:rsidRPr="00710CF1">
        <w:rPr>
          <w:rStyle w:val="FontStyle20"/>
          <w:rFonts w:ascii="Arial" w:hAnsi="Arial" w:cs="Arial"/>
          <w:szCs w:val="21"/>
          <w:lang w:eastAsia="en-US"/>
        </w:rPr>
        <w:t xml:space="preserve">è lieta </w:t>
      </w:r>
      <w:r w:rsidR="007306E9" w:rsidRPr="00710CF1">
        <w:rPr>
          <w:rStyle w:val="FontStyle20"/>
          <w:rFonts w:ascii="Arial" w:hAnsi="Arial" w:cs="Arial"/>
          <w:szCs w:val="21"/>
          <w:lang w:eastAsia="en-US"/>
        </w:rPr>
        <w:t xml:space="preserve">di </w:t>
      </w:r>
      <w:r w:rsidR="0075609F" w:rsidRPr="00710CF1">
        <w:rPr>
          <w:rStyle w:val="FontStyle20"/>
          <w:rFonts w:ascii="Arial" w:hAnsi="Arial" w:cs="Arial"/>
          <w:szCs w:val="21"/>
          <w:lang w:eastAsia="en-US"/>
        </w:rPr>
        <w:t xml:space="preserve">sostenere la </w:t>
      </w:r>
      <w:r w:rsidR="00210645" w:rsidRPr="00710CF1">
        <w:rPr>
          <w:rStyle w:val="FontStyle20"/>
          <w:rFonts w:ascii="Arial" w:hAnsi="Arial" w:cs="Arial"/>
          <w:szCs w:val="21"/>
          <w:lang w:eastAsia="en-US"/>
        </w:rPr>
        <w:t xml:space="preserve">mostra </w:t>
      </w:r>
      <w:r w:rsidR="00216DD8" w:rsidRPr="00710CF1">
        <w:rPr>
          <w:rStyle w:val="FontStyle20"/>
          <w:rFonts w:ascii="Arial" w:hAnsi="Arial" w:cs="Arial"/>
          <w:szCs w:val="21"/>
          <w:lang w:eastAsia="en-US"/>
        </w:rPr>
        <w:t>“</w:t>
      </w:r>
      <w:r w:rsidR="00210645" w:rsidRPr="00710CF1">
        <w:rPr>
          <w:rStyle w:val="FontStyle20"/>
          <w:rFonts w:ascii="Arial" w:hAnsi="Arial" w:cs="Arial"/>
          <w:b/>
          <w:i/>
          <w:szCs w:val="21"/>
          <w:lang w:eastAsia="en-US"/>
        </w:rPr>
        <w:t>Marino Marini. Passioni Visive</w:t>
      </w:r>
      <w:r w:rsidR="00FC1FA6" w:rsidRPr="00710CF1">
        <w:rPr>
          <w:rStyle w:val="FontStyle20"/>
          <w:rFonts w:ascii="Arial" w:hAnsi="Arial" w:cs="Arial"/>
          <w:szCs w:val="21"/>
          <w:lang w:eastAsia="en-US"/>
        </w:rPr>
        <w:t>”</w:t>
      </w:r>
      <w:r w:rsidR="00210645" w:rsidRPr="00710CF1">
        <w:rPr>
          <w:rStyle w:val="FontStyle20"/>
          <w:rFonts w:ascii="Arial" w:hAnsi="Arial" w:cs="Arial"/>
          <w:szCs w:val="21"/>
          <w:lang w:eastAsia="en-US"/>
        </w:rPr>
        <w:t xml:space="preserve">, </w:t>
      </w:r>
      <w:r w:rsidR="00513708" w:rsidRPr="00710CF1">
        <w:rPr>
          <w:rStyle w:val="FontStyle20"/>
          <w:rFonts w:ascii="Arial" w:hAnsi="Arial" w:cs="Arial"/>
          <w:szCs w:val="21"/>
          <w:lang w:eastAsia="en-US"/>
        </w:rPr>
        <w:t xml:space="preserve">confermando </w:t>
      </w:r>
      <w:r w:rsidR="00CC68F5" w:rsidRPr="00710CF1">
        <w:rPr>
          <w:rStyle w:val="FontStyle20"/>
          <w:rFonts w:ascii="Arial" w:hAnsi="Arial" w:cs="Arial"/>
          <w:szCs w:val="21"/>
          <w:lang w:eastAsia="en-US"/>
        </w:rPr>
        <w:t xml:space="preserve">così il </w:t>
      </w:r>
      <w:r w:rsidR="00513708" w:rsidRPr="00710CF1">
        <w:rPr>
          <w:rStyle w:val="FontStyle20"/>
          <w:rFonts w:ascii="Arial" w:hAnsi="Arial" w:cs="Arial"/>
          <w:szCs w:val="21"/>
          <w:lang w:eastAsia="en-US"/>
        </w:rPr>
        <w:t>costante impegno dell’azienda a favore della promozione artistica e culturale in tutto il mondo.</w:t>
      </w:r>
      <w:r w:rsidR="00EC2603" w:rsidRPr="00710CF1">
        <w:rPr>
          <w:rStyle w:val="FontStyle20"/>
          <w:rFonts w:ascii="Arial" w:hAnsi="Arial" w:cs="Arial"/>
          <w:szCs w:val="21"/>
          <w:lang w:eastAsia="en-US"/>
        </w:rPr>
        <w:t xml:space="preserve"> </w:t>
      </w:r>
      <w:r w:rsidR="00710CF1" w:rsidRPr="00710CF1">
        <w:rPr>
          <w:rStyle w:val="FontStyle20"/>
          <w:rFonts w:ascii="Arial" w:hAnsi="Arial" w:cs="Arial"/>
          <w:szCs w:val="21"/>
          <w:lang w:eastAsia="en-US"/>
        </w:rPr>
        <w:t xml:space="preserve">La retrospettiva costituisce la seconda tappa di un progetto artistico unico ed inedito, che </w:t>
      </w:r>
      <w:r w:rsidR="00710CF1" w:rsidRPr="00710CF1">
        <w:rPr>
          <w:rStyle w:val="FontStyle20"/>
          <w:rFonts w:ascii="Arial" w:hAnsi="Arial" w:cs="Arial"/>
          <w:b/>
          <w:szCs w:val="21"/>
          <w:lang w:eastAsia="en-US"/>
        </w:rPr>
        <w:t xml:space="preserve">rafforza </w:t>
      </w:r>
      <w:r w:rsidR="00710CF1" w:rsidRPr="00710CF1">
        <w:rPr>
          <w:rStyle w:val="FontStyle20"/>
          <w:rFonts w:ascii="Arial" w:hAnsi="Arial" w:cs="Arial"/>
          <w:b/>
          <w:color w:val="000000" w:themeColor="text1"/>
          <w:szCs w:val="21"/>
          <w:lang w:eastAsia="en-US"/>
        </w:rPr>
        <w:t>il legame di Lavazza con la collezione Peggy Guggenheim</w:t>
      </w:r>
      <w:r w:rsidR="00710CF1" w:rsidRPr="00710CF1">
        <w:rPr>
          <w:rStyle w:val="FontStyle20"/>
          <w:rFonts w:ascii="Arial" w:hAnsi="Arial" w:cs="Arial"/>
          <w:color w:val="000000" w:themeColor="text1"/>
          <w:szCs w:val="21"/>
          <w:lang w:eastAsia="en-US"/>
        </w:rPr>
        <w:t xml:space="preserve"> e permette all’azienda di contribuire a un’esposizione culturale di riferimento nel panorama italiano del Novecento. La mostra mira, infatti,</w:t>
      </w:r>
      <w:r w:rsidR="00F927BB" w:rsidRPr="00710CF1">
        <w:rPr>
          <w:rStyle w:val="FontStyle20"/>
          <w:rFonts w:ascii="Arial" w:hAnsi="Arial" w:cs="Arial"/>
          <w:szCs w:val="21"/>
          <w:lang w:eastAsia="en-US"/>
        </w:rPr>
        <w:t xml:space="preserve"> a collocare l’artista pistoiese nella storia della scultura</w:t>
      </w:r>
      <w:r w:rsidR="00710CF1" w:rsidRPr="00710CF1">
        <w:rPr>
          <w:rStyle w:val="FontStyle20"/>
          <w:rFonts w:ascii="Arial" w:hAnsi="Arial" w:cs="Arial"/>
          <w:szCs w:val="21"/>
          <w:lang w:eastAsia="en-US"/>
        </w:rPr>
        <w:t xml:space="preserve"> e</w:t>
      </w:r>
      <w:r w:rsidR="00F927BB" w:rsidRPr="00710CF1">
        <w:rPr>
          <w:rStyle w:val="FontStyle20"/>
          <w:rFonts w:ascii="Arial" w:hAnsi="Arial" w:cs="Arial"/>
          <w:szCs w:val="21"/>
          <w:lang w:eastAsia="en-US"/>
        </w:rPr>
        <w:t xml:space="preserve"> </w:t>
      </w:r>
      <w:r w:rsidR="00845150" w:rsidRPr="00710CF1">
        <w:rPr>
          <w:rStyle w:val="FontStyle20"/>
          <w:rFonts w:ascii="Arial" w:hAnsi="Arial" w:cs="Arial"/>
          <w:szCs w:val="21"/>
          <w:lang w:eastAsia="en-US"/>
        </w:rPr>
        <w:t xml:space="preserve">ripercorre con un </w:t>
      </w:r>
      <w:r w:rsidR="00845150" w:rsidRPr="00710CF1">
        <w:rPr>
          <w:rStyle w:val="FontStyle20"/>
          <w:rFonts w:ascii="Arial" w:hAnsi="Arial" w:cs="Arial"/>
          <w:b/>
          <w:szCs w:val="21"/>
          <w:lang w:eastAsia="en-US"/>
        </w:rPr>
        <w:t>approccio criticamente innovativo</w:t>
      </w:r>
      <w:r w:rsidR="00845150" w:rsidRPr="00710CF1">
        <w:rPr>
          <w:rStyle w:val="FontStyle20"/>
          <w:rFonts w:ascii="Arial" w:hAnsi="Arial" w:cs="Arial"/>
          <w:szCs w:val="21"/>
          <w:lang w:eastAsia="en-US"/>
        </w:rPr>
        <w:t xml:space="preserve"> tutte le fasi della creazione artistica </w:t>
      </w:r>
      <w:r w:rsidR="00F927BB" w:rsidRPr="00710CF1">
        <w:rPr>
          <w:rStyle w:val="FontStyle20"/>
          <w:rFonts w:ascii="Arial" w:hAnsi="Arial" w:cs="Arial"/>
          <w:szCs w:val="21"/>
          <w:lang w:eastAsia="en-US"/>
        </w:rPr>
        <w:t>di Marini</w:t>
      </w:r>
      <w:r w:rsidR="00845150" w:rsidRPr="00710CF1">
        <w:rPr>
          <w:rStyle w:val="FontStyle20"/>
          <w:rFonts w:ascii="Arial" w:hAnsi="Arial" w:cs="Arial"/>
          <w:szCs w:val="21"/>
          <w:lang w:eastAsia="en-US"/>
        </w:rPr>
        <w:t>, dagli anni ’20 agli anni ’50.</w:t>
      </w:r>
      <w:r w:rsidR="00C518FC" w:rsidRPr="00710CF1">
        <w:rPr>
          <w:rStyle w:val="FontStyle20"/>
          <w:rFonts w:ascii="Arial" w:hAnsi="Arial" w:cs="Arial"/>
          <w:szCs w:val="21"/>
          <w:lang w:eastAsia="en-US"/>
        </w:rPr>
        <w:t xml:space="preserve"> </w:t>
      </w:r>
    </w:p>
    <w:p w:rsidR="00710CF1" w:rsidRPr="00E317E0" w:rsidRDefault="00710CF1" w:rsidP="0085664D">
      <w:pPr>
        <w:pStyle w:val="Style8"/>
        <w:widowControl/>
        <w:spacing w:before="43" w:line="276" w:lineRule="auto"/>
        <w:jc w:val="both"/>
        <w:rPr>
          <w:rStyle w:val="FontStyle20"/>
          <w:rFonts w:ascii="Arial" w:hAnsi="Arial" w:cs="Arial"/>
          <w:color w:val="000000" w:themeColor="text1"/>
          <w:sz w:val="10"/>
          <w:szCs w:val="10"/>
          <w:lang w:eastAsia="en-US"/>
        </w:rPr>
      </w:pPr>
    </w:p>
    <w:p w:rsidR="00B30AFA" w:rsidRPr="00710CF1" w:rsidRDefault="0082668F" w:rsidP="0085664D">
      <w:pPr>
        <w:pStyle w:val="Style8"/>
        <w:widowControl/>
        <w:spacing w:before="43" w:line="276" w:lineRule="auto"/>
        <w:jc w:val="both"/>
        <w:rPr>
          <w:rStyle w:val="Enfasicorsivo"/>
          <w:rFonts w:ascii="Arial" w:hAnsi="Arial" w:cs="Arial"/>
          <w:color w:val="222222"/>
          <w:sz w:val="20"/>
          <w:szCs w:val="21"/>
          <w:shd w:val="clear" w:color="auto" w:fill="FFFFFF"/>
        </w:rPr>
      </w:pPr>
      <w:r w:rsidRPr="00710CF1">
        <w:rPr>
          <w:rStyle w:val="FontStyle20"/>
          <w:rFonts w:ascii="Arial" w:hAnsi="Arial" w:cs="Arial"/>
          <w:szCs w:val="21"/>
          <w:lang w:eastAsia="en-US"/>
        </w:rPr>
        <w:t>“</w:t>
      </w:r>
      <w:r w:rsidRPr="00710CF1">
        <w:rPr>
          <w:rStyle w:val="FontStyle20"/>
          <w:rFonts w:ascii="Arial" w:hAnsi="Arial" w:cs="Arial"/>
          <w:i/>
          <w:szCs w:val="21"/>
          <w:lang w:eastAsia="en-US"/>
        </w:rPr>
        <w:t xml:space="preserve">È un onore poter sostenere l’incredibile patrimonio della Collezione Peggy Guggenheim di Venezia, istituzione iconica che, da anni, è impegnata a valorizzare le personalità rivoluzionarie e innovatrici del mondo dell’arte”, </w:t>
      </w:r>
      <w:r w:rsidRPr="00710CF1">
        <w:rPr>
          <w:rStyle w:val="FontStyle20"/>
          <w:rFonts w:ascii="Arial" w:hAnsi="Arial" w:cs="Arial"/>
          <w:szCs w:val="21"/>
          <w:lang w:eastAsia="en-US"/>
        </w:rPr>
        <w:t xml:space="preserve">ha affermato </w:t>
      </w:r>
      <w:r w:rsidRPr="00710CF1">
        <w:rPr>
          <w:rStyle w:val="FontStyle20"/>
          <w:rFonts w:ascii="Arial" w:hAnsi="Arial" w:cs="Arial"/>
          <w:b/>
          <w:szCs w:val="21"/>
          <w:lang w:eastAsia="en-US"/>
        </w:rPr>
        <w:t>Francesca Lavazza</w:t>
      </w:r>
      <w:r w:rsidRPr="00710CF1">
        <w:rPr>
          <w:rStyle w:val="FontStyle20"/>
          <w:rFonts w:ascii="Arial" w:hAnsi="Arial" w:cs="Arial"/>
          <w:szCs w:val="21"/>
          <w:lang w:eastAsia="en-US"/>
        </w:rPr>
        <w:t>, membro del Consiglio di Amministrazione dell’azienda e dal 2016 membro del Board</w:t>
      </w:r>
      <w:r w:rsidR="006573E0">
        <w:rPr>
          <w:rStyle w:val="FontStyle20"/>
          <w:rFonts w:ascii="Arial" w:hAnsi="Arial" w:cs="Arial"/>
          <w:szCs w:val="21"/>
          <w:lang w:eastAsia="en-US"/>
        </w:rPr>
        <w:t xml:space="preserve"> of </w:t>
      </w:r>
      <w:proofErr w:type="spellStart"/>
      <w:r w:rsidR="006573E0">
        <w:rPr>
          <w:rStyle w:val="FontStyle20"/>
          <w:rFonts w:ascii="Arial" w:hAnsi="Arial" w:cs="Arial"/>
          <w:szCs w:val="21"/>
          <w:lang w:eastAsia="en-US"/>
        </w:rPr>
        <w:t>Trustees</w:t>
      </w:r>
      <w:proofErr w:type="spellEnd"/>
      <w:r w:rsidR="006573E0">
        <w:rPr>
          <w:rStyle w:val="FontStyle20"/>
          <w:rFonts w:ascii="Arial" w:hAnsi="Arial" w:cs="Arial"/>
          <w:szCs w:val="21"/>
          <w:lang w:eastAsia="en-US"/>
        </w:rPr>
        <w:t xml:space="preserve"> della Fondazione S</w:t>
      </w:r>
      <w:r w:rsidR="006573E0" w:rsidRPr="000F5E52">
        <w:rPr>
          <w:rStyle w:val="FontStyle20"/>
          <w:rFonts w:ascii="Arial" w:hAnsi="Arial" w:cs="Arial"/>
          <w:color w:val="auto"/>
          <w:szCs w:val="21"/>
          <w:lang w:eastAsia="en-US"/>
        </w:rPr>
        <w:t>o</w:t>
      </w:r>
      <w:r w:rsidRPr="00710CF1">
        <w:rPr>
          <w:rStyle w:val="FontStyle20"/>
          <w:rFonts w:ascii="Arial" w:hAnsi="Arial" w:cs="Arial"/>
          <w:szCs w:val="21"/>
          <w:lang w:eastAsia="en-US"/>
        </w:rPr>
        <w:t xml:space="preserve">lomon R. Guggenheim. </w:t>
      </w:r>
      <w:r w:rsidR="007625C0">
        <w:rPr>
          <w:rStyle w:val="FontStyle20"/>
          <w:rFonts w:ascii="Arial" w:hAnsi="Arial" w:cs="Arial"/>
          <w:szCs w:val="21"/>
          <w:lang w:eastAsia="en-US"/>
        </w:rPr>
        <w:t>“</w:t>
      </w:r>
      <w:r w:rsidR="00216DD8" w:rsidRPr="00710CF1">
        <w:rPr>
          <w:rStyle w:val="FontStyle20"/>
          <w:rFonts w:ascii="Arial" w:hAnsi="Arial" w:cs="Arial"/>
          <w:i/>
          <w:szCs w:val="21"/>
          <w:lang w:eastAsia="en-US"/>
        </w:rPr>
        <w:t xml:space="preserve">La </w:t>
      </w:r>
      <w:r w:rsidR="005801B4" w:rsidRPr="00710CF1">
        <w:rPr>
          <w:rStyle w:val="FontStyle20"/>
          <w:rFonts w:ascii="Arial" w:hAnsi="Arial" w:cs="Arial"/>
          <w:i/>
          <w:szCs w:val="21"/>
          <w:lang w:eastAsia="en-US"/>
        </w:rPr>
        <w:t>mostra, oltre ad essere la prima retrospettiva interamente dedicata a Marino Marini, è a</w:t>
      </w:r>
      <w:bookmarkStart w:id="0" w:name="_GoBack"/>
      <w:bookmarkEnd w:id="0"/>
      <w:r w:rsidR="005801B4" w:rsidRPr="00710CF1">
        <w:rPr>
          <w:rStyle w:val="FontStyle20"/>
          <w:rFonts w:ascii="Arial" w:hAnsi="Arial" w:cs="Arial"/>
          <w:i/>
          <w:szCs w:val="21"/>
          <w:lang w:eastAsia="en-US"/>
        </w:rPr>
        <w:t xml:space="preserve">nche il primo progetto </w:t>
      </w:r>
      <w:r w:rsidR="00710CF1" w:rsidRPr="00710CF1">
        <w:rPr>
          <w:rStyle w:val="FontStyle20"/>
          <w:rFonts w:ascii="Arial" w:hAnsi="Arial" w:cs="Arial"/>
          <w:i/>
          <w:szCs w:val="21"/>
          <w:lang w:eastAsia="en-US"/>
        </w:rPr>
        <w:t>per il quale abbiamo l’opportunità di collaborare con</w:t>
      </w:r>
      <w:r w:rsidR="005801B4" w:rsidRPr="00710CF1">
        <w:rPr>
          <w:rStyle w:val="FontStyle20"/>
          <w:rFonts w:ascii="Arial" w:hAnsi="Arial" w:cs="Arial"/>
          <w:i/>
          <w:szCs w:val="21"/>
          <w:lang w:eastAsia="en-US"/>
        </w:rPr>
        <w:t xml:space="preserve"> </w:t>
      </w:r>
      <w:r w:rsidR="005801B4" w:rsidRPr="00710CF1">
        <w:rPr>
          <w:rStyle w:val="FontStyle20"/>
          <w:rFonts w:ascii="Arial" w:hAnsi="Arial" w:cs="Arial"/>
          <w:b/>
          <w:i/>
          <w:szCs w:val="21"/>
          <w:lang w:eastAsia="en-US"/>
        </w:rPr>
        <w:t>Karole P.B. Vail</w:t>
      </w:r>
      <w:r w:rsidR="005801B4" w:rsidRPr="00710CF1">
        <w:rPr>
          <w:rStyle w:val="FontStyle20"/>
          <w:rFonts w:ascii="Arial" w:hAnsi="Arial" w:cs="Arial"/>
          <w:i/>
          <w:szCs w:val="21"/>
          <w:lang w:eastAsia="en-US"/>
        </w:rPr>
        <w:t xml:space="preserve">, </w:t>
      </w:r>
      <w:r w:rsidR="0019064D" w:rsidRPr="00710CF1">
        <w:rPr>
          <w:rStyle w:val="FontStyle20"/>
          <w:rFonts w:ascii="Arial" w:hAnsi="Arial" w:cs="Arial"/>
          <w:i/>
          <w:szCs w:val="21"/>
          <w:lang w:eastAsia="en-US"/>
        </w:rPr>
        <w:t>la neo-direttrice</w:t>
      </w:r>
      <w:r w:rsidR="005801B4" w:rsidRPr="00710CF1">
        <w:rPr>
          <w:rStyle w:val="FontStyle20"/>
          <w:rFonts w:ascii="Arial" w:hAnsi="Arial" w:cs="Arial"/>
          <w:i/>
          <w:szCs w:val="21"/>
          <w:lang w:eastAsia="en-US"/>
        </w:rPr>
        <w:t xml:space="preserve"> del museo veneziano e nipote di Peggy Guggenheim, una donna </w:t>
      </w:r>
      <w:r w:rsidR="00CB29E6" w:rsidRPr="00710CF1">
        <w:rPr>
          <w:rStyle w:val="FontStyle20"/>
          <w:rFonts w:ascii="Arial" w:hAnsi="Arial" w:cs="Arial"/>
          <w:i/>
          <w:szCs w:val="21"/>
          <w:lang w:eastAsia="en-US"/>
        </w:rPr>
        <w:t xml:space="preserve">che </w:t>
      </w:r>
      <w:r w:rsidR="005801B4" w:rsidRPr="00710CF1">
        <w:rPr>
          <w:rStyle w:val="Enfasicorsivo"/>
          <w:rFonts w:ascii="Arial" w:hAnsi="Arial" w:cs="Arial"/>
          <w:color w:val="222222"/>
          <w:sz w:val="20"/>
          <w:szCs w:val="21"/>
          <w:shd w:val="clear" w:color="auto" w:fill="FFFFFF"/>
        </w:rPr>
        <w:t>ammiro profondamente</w:t>
      </w:r>
      <w:r w:rsidR="00A918FB" w:rsidRPr="00710CF1">
        <w:rPr>
          <w:rStyle w:val="Enfasicorsivo"/>
          <w:rFonts w:ascii="Arial" w:hAnsi="Arial" w:cs="Arial"/>
          <w:color w:val="222222"/>
          <w:sz w:val="20"/>
          <w:szCs w:val="21"/>
          <w:shd w:val="clear" w:color="auto" w:fill="FFFFFF"/>
        </w:rPr>
        <w:t xml:space="preserve"> per il suo spirito e il suo impegno</w:t>
      </w:r>
      <w:r w:rsidR="00710CF1" w:rsidRPr="00710CF1">
        <w:rPr>
          <w:rStyle w:val="Enfasicorsivo"/>
          <w:rFonts w:ascii="Arial" w:hAnsi="Arial" w:cs="Arial"/>
          <w:color w:val="222222"/>
          <w:sz w:val="20"/>
          <w:szCs w:val="21"/>
          <w:shd w:val="clear" w:color="auto" w:fill="FFFFFF"/>
        </w:rPr>
        <w:t xml:space="preserve"> nel mondo dell’arte</w:t>
      </w:r>
      <w:r w:rsidR="00A918FB" w:rsidRPr="00710CF1">
        <w:rPr>
          <w:rStyle w:val="Enfasicorsivo"/>
          <w:rFonts w:ascii="Arial" w:hAnsi="Arial" w:cs="Arial"/>
          <w:color w:val="222222"/>
          <w:sz w:val="20"/>
          <w:szCs w:val="21"/>
          <w:shd w:val="clear" w:color="auto" w:fill="FFFFFF"/>
        </w:rPr>
        <w:t>.</w:t>
      </w:r>
      <w:r w:rsidR="005801B4" w:rsidRPr="00710CF1">
        <w:rPr>
          <w:rStyle w:val="Enfasicorsivo"/>
          <w:rFonts w:ascii="Arial" w:hAnsi="Arial" w:cs="Arial"/>
          <w:color w:val="222222"/>
          <w:sz w:val="20"/>
          <w:szCs w:val="21"/>
          <w:shd w:val="clear" w:color="auto" w:fill="FFFFFF"/>
        </w:rPr>
        <w:t xml:space="preserve"> </w:t>
      </w:r>
      <w:r w:rsidR="00B30AFA" w:rsidRPr="00710CF1">
        <w:rPr>
          <w:rStyle w:val="Enfasicorsivo"/>
          <w:rFonts w:ascii="Arial" w:hAnsi="Arial" w:cs="Arial"/>
          <w:color w:val="222222"/>
          <w:sz w:val="20"/>
          <w:szCs w:val="21"/>
          <w:shd w:val="clear" w:color="auto" w:fill="FFFFFF"/>
        </w:rPr>
        <w:t>Insieme a</w:t>
      </w:r>
      <w:r w:rsidR="005801B4" w:rsidRPr="00710CF1">
        <w:rPr>
          <w:rStyle w:val="Enfasicorsivo"/>
          <w:rFonts w:ascii="Arial" w:hAnsi="Arial" w:cs="Arial"/>
          <w:color w:val="222222"/>
          <w:sz w:val="20"/>
          <w:szCs w:val="21"/>
          <w:shd w:val="clear" w:color="auto" w:fill="FFFFFF"/>
        </w:rPr>
        <w:t xml:space="preserve"> </w:t>
      </w:r>
      <w:r w:rsidR="005801B4" w:rsidRPr="00710CF1">
        <w:rPr>
          <w:rStyle w:val="FontStyle20"/>
          <w:rFonts w:ascii="Arial" w:hAnsi="Arial" w:cs="Arial"/>
          <w:i/>
          <w:szCs w:val="21"/>
          <w:lang w:eastAsia="en-US"/>
        </w:rPr>
        <w:t xml:space="preserve">Karole </w:t>
      </w:r>
      <w:r w:rsidR="00B30AFA" w:rsidRPr="00710CF1">
        <w:rPr>
          <w:rStyle w:val="FontStyle20"/>
          <w:rFonts w:ascii="Arial" w:hAnsi="Arial" w:cs="Arial"/>
          <w:i/>
          <w:szCs w:val="21"/>
          <w:lang w:eastAsia="en-US"/>
        </w:rPr>
        <w:t>desideriamo</w:t>
      </w:r>
      <w:r w:rsidR="005801B4" w:rsidRPr="00710CF1">
        <w:rPr>
          <w:rStyle w:val="FontStyle20"/>
          <w:rFonts w:ascii="Arial" w:hAnsi="Arial" w:cs="Arial"/>
          <w:i/>
          <w:szCs w:val="21"/>
          <w:lang w:eastAsia="en-US"/>
        </w:rPr>
        <w:t xml:space="preserve"> </w:t>
      </w:r>
      <w:r w:rsidR="00B30AFA" w:rsidRPr="00710CF1">
        <w:rPr>
          <w:rStyle w:val="FontStyle20"/>
          <w:rFonts w:ascii="Arial" w:hAnsi="Arial" w:cs="Arial"/>
          <w:i/>
          <w:szCs w:val="21"/>
          <w:lang w:eastAsia="en-US"/>
        </w:rPr>
        <w:t xml:space="preserve">contribuire a </w:t>
      </w:r>
      <w:r w:rsidR="005801B4" w:rsidRPr="00710CF1">
        <w:rPr>
          <w:rStyle w:val="Enfasicorsivo"/>
          <w:rFonts w:ascii="Arial" w:hAnsi="Arial" w:cs="Arial"/>
          <w:color w:val="222222"/>
          <w:sz w:val="20"/>
          <w:szCs w:val="21"/>
          <w:shd w:val="clear" w:color="auto" w:fill="FFFFFF"/>
        </w:rPr>
        <w:t>rafforzare</w:t>
      </w:r>
      <w:r w:rsidR="00B30AFA" w:rsidRPr="00710CF1">
        <w:rPr>
          <w:rStyle w:val="Enfasicorsivo"/>
          <w:rFonts w:ascii="Arial" w:hAnsi="Arial" w:cs="Arial"/>
          <w:color w:val="222222"/>
          <w:sz w:val="20"/>
          <w:szCs w:val="21"/>
          <w:shd w:val="clear" w:color="auto" w:fill="FFFFFF"/>
        </w:rPr>
        <w:t xml:space="preserve"> ancora di più</w:t>
      </w:r>
      <w:r w:rsidR="005801B4" w:rsidRPr="00710CF1">
        <w:rPr>
          <w:rStyle w:val="Enfasicorsivo"/>
          <w:rFonts w:ascii="Arial" w:hAnsi="Arial" w:cs="Arial"/>
          <w:color w:val="222222"/>
          <w:sz w:val="20"/>
          <w:szCs w:val="21"/>
          <w:shd w:val="clear" w:color="auto" w:fill="FFFFFF"/>
        </w:rPr>
        <w:t xml:space="preserve"> </w:t>
      </w:r>
      <w:r w:rsidR="00A918FB" w:rsidRPr="00710CF1">
        <w:rPr>
          <w:rStyle w:val="Enfasicorsivo"/>
          <w:rFonts w:ascii="Arial" w:hAnsi="Arial" w:cs="Arial"/>
          <w:color w:val="222222"/>
          <w:sz w:val="20"/>
          <w:szCs w:val="21"/>
          <w:shd w:val="clear" w:color="auto" w:fill="FFFFFF"/>
        </w:rPr>
        <w:t>l’immagine</w:t>
      </w:r>
      <w:r w:rsidR="005801B4" w:rsidRPr="00710CF1">
        <w:rPr>
          <w:rStyle w:val="Enfasicorsivo"/>
          <w:rFonts w:ascii="Arial" w:hAnsi="Arial" w:cs="Arial"/>
          <w:color w:val="222222"/>
          <w:sz w:val="20"/>
          <w:szCs w:val="21"/>
          <w:shd w:val="clear" w:color="auto" w:fill="FFFFFF"/>
        </w:rPr>
        <w:t xml:space="preserve"> del museo</w:t>
      </w:r>
      <w:r w:rsidR="00B30AFA" w:rsidRPr="00710CF1">
        <w:rPr>
          <w:rStyle w:val="Enfasicorsivo"/>
          <w:rFonts w:ascii="Arial" w:hAnsi="Arial" w:cs="Arial"/>
          <w:color w:val="222222"/>
          <w:sz w:val="20"/>
          <w:szCs w:val="21"/>
          <w:shd w:val="clear" w:color="auto" w:fill="FFFFFF"/>
        </w:rPr>
        <w:t xml:space="preserve">, tramandando </w:t>
      </w:r>
      <w:r w:rsidR="005801B4" w:rsidRPr="00710CF1">
        <w:rPr>
          <w:rStyle w:val="Enfasicorsivo"/>
          <w:rFonts w:ascii="Arial" w:hAnsi="Arial" w:cs="Arial"/>
          <w:color w:val="222222"/>
          <w:sz w:val="20"/>
          <w:szCs w:val="21"/>
          <w:shd w:val="clear" w:color="auto" w:fill="FFFFFF"/>
        </w:rPr>
        <w:t xml:space="preserve">l’eredità </w:t>
      </w:r>
      <w:r w:rsidR="00B30AFA" w:rsidRPr="00710CF1">
        <w:rPr>
          <w:rStyle w:val="Enfasicorsivo"/>
          <w:rFonts w:ascii="Arial" w:hAnsi="Arial" w:cs="Arial"/>
          <w:color w:val="222222"/>
          <w:sz w:val="20"/>
          <w:szCs w:val="21"/>
          <w:shd w:val="clear" w:color="auto" w:fill="FFFFFF"/>
        </w:rPr>
        <w:t>della sua fondatrice e la</w:t>
      </w:r>
      <w:r w:rsidR="005801B4" w:rsidRPr="00710CF1">
        <w:rPr>
          <w:rStyle w:val="Enfasicorsivo"/>
          <w:rFonts w:ascii="Arial" w:hAnsi="Arial" w:cs="Arial"/>
          <w:color w:val="222222"/>
          <w:sz w:val="20"/>
          <w:szCs w:val="21"/>
          <w:shd w:val="clear" w:color="auto" w:fill="FFFFFF"/>
        </w:rPr>
        <w:t xml:space="preserve"> sua visione</w:t>
      </w:r>
      <w:r w:rsidR="0019064D" w:rsidRPr="00710CF1">
        <w:rPr>
          <w:rStyle w:val="Enfasicorsivo"/>
          <w:rFonts w:ascii="Arial" w:hAnsi="Arial" w:cs="Arial"/>
          <w:color w:val="222222"/>
          <w:sz w:val="20"/>
          <w:szCs w:val="21"/>
          <w:shd w:val="clear" w:color="auto" w:fill="FFFFFF"/>
        </w:rPr>
        <w:t xml:space="preserve"> innovativa</w:t>
      </w:r>
      <w:r w:rsidR="00B30AFA" w:rsidRPr="00710CF1">
        <w:rPr>
          <w:rStyle w:val="Enfasicorsivo"/>
          <w:rFonts w:ascii="Arial" w:hAnsi="Arial" w:cs="Arial"/>
          <w:color w:val="222222"/>
          <w:sz w:val="20"/>
          <w:szCs w:val="21"/>
          <w:shd w:val="clear" w:color="auto" w:fill="FFFFFF"/>
        </w:rPr>
        <w:t>”.</w:t>
      </w:r>
    </w:p>
    <w:p w:rsidR="00210645" w:rsidRPr="00E317E0" w:rsidRDefault="00210645" w:rsidP="0085664D">
      <w:pPr>
        <w:pStyle w:val="Style8"/>
        <w:widowControl/>
        <w:spacing w:before="43" w:line="276" w:lineRule="auto"/>
        <w:jc w:val="both"/>
        <w:rPr>
          <w:rStyle w:val="FontStyle20"/>
          <w:rFonts w:ascii="Arial" w:hAnsi="Arial" w:cs="Arial"/>
          <w:sz w:val="10"/>
          <w:szCs w:val="10"/>
          <w:lang w:eastAsia="en-US"/>
        </w:rPr>
      </w:pPr>
    </w:p>
    <w:p w:rsidR="00B30AFA" w:rsidRDefault="00CB29E6" w:rsidP="007625C0">
      <w:pPr>
        <w:pStyle w:val="Style8"/>
        <w:spacing w:before="43" w:line="276" w:lineRule="auto"/>
        <w:jc w:val="both"/>
        <w:rPr>
          <w:rFonts w:ascii="Arial" w:hAnsi="Arial"/>
          <w:sz w:val="20"/>
          <w:szCs w:val="21"/>
        </w:rPr>
      </w:pPr>
      <w:r w:rsidRPr="00710CF1">
        <w:rPr>
          <w:rFonts w:ascii="Arial" w:hAnsi="Arial" w:cs="Arial"/>
          <w:sz w:val="20"/>
          <w:szCs w:val="21"/>
          <w:lang w:eastAsia="en-US"/>
        </w:rPr>
        <w:t>Dopo il successo della prima mostra sostenuta da Lavazza con la Collezione Peggy Guggenheim</w:t>
      </w:r>
      <w:r w:rsidR="0019064D" w:rsidRPr="00710CF1">
        <w:rPr>
          <w:rFonts w:ascii="Arial" w:hAnsi="Arial" w:cs="Arial"/>
          <w:sz w:val="20"/>
          <w:szCs w:val="21"/>
          <w:lang w:eastAsia="en-US"/>
        </w:rPr>
        <w:t>,</w:t>
      </w:r>
      <w:r w:rsidRPr="00710CF1">
        <w:rPr>
          <w:rFonts w:ascii="Arial" w:hAnsi="Arial" w:cs="Arial"/>
          <w:sz w:val="20"/>
          <w:szCs w:val="21"/>
          <w:lang w:eastAsia="en-US"/>
        </w:rPr>
        <w:t xml:space="preserve"> “</w:t>
      </w:r>
      <w:r w:rsidRPr="00710CF1">
        <w:rPr>
          <w:rFonts w:ascii="Arial" w:hAnsi="Arial" w:cs="Arial"/>
          <w:b/>
          <w:i/>
          <w:sz w:val="20"/>
          <w:szCs w:val="21"/>
          <w:lang w:eastAsia="en-US"/>
        </w:rPr>
        <w:t xml:space="preserve">Mark </w:t>
      </w:r>
      <w:proofErr w:type="spellStart"/>
      <w:r w:rsidRPr="00710CF1">
        <w:rPr>
          <w:rFonts w:ascii="Arial" w:hAnsi="Arial" w:cs="Arial"/>
          <w:b/>
          <w:i/>
          <w:sz w:val="20"/>
          <w:szCs w:val="21"/>
          <w:lang w:eastAsia="en-US"/>
        </w:rPr>
        <w:t>Tobey</w:t>
      </w:r>
      <w:proofErr w:type="spellEnd"/>
      <w:r w:rsidRPr="00710CF1">
        <w:rPr>
          <w:rFonts w:ascii="Arial" w:hAnsi="Arial" w:cs="Arial"/>
          <w:b/>
          <w:i/>
          <w:sz w:val="20"/>
          <w:szCs w:val="21"/>
          <w:lang w:eastAsia="en-US"/>
        </w:rPr>
        <w:t>: Luce Filante</w:t>
      </w:r>
      <w:r w:rsidRPr="00710CF1">
        <w:rPr>
          <w:rFonts w:ascii="Arial" w:hAnsi="Arial" w:cs="Arial"/>
          <w:sz w:val="20"/>
          <w:szCs w:val="21"/>
          <w:lang w:eastAsia="en-US"/>
        </w:rPr>
        <w:t>” (6 maggio-10</w:t>
      </w:r>
      <w:r w:rsidRPr="00710CF1">
        <w:rPr>
          <w:rFonts w:ascii="Arial" w:hAnsi="Arial" w:cs="Arial"/>
          <w:color w:val="FF0000"/>
          <w:sz w:val="20"/>
          <w:szCs w:val="21"/>
          <w:lang w:eastAsia="en-US"/>
        </w:rPr>
        <w:t xml:space="preserve"> </w:t>
      </w:r>
      <w:r w:rsidRPr="00710CF1">
        <w:rPr>
          <w:rFonts w:ascii="Arial" w:hAnsi="Arial" w:cs="Arial"/>
          <w:sz w:val="20"/>
          <w:szCs w:val="21"/>
          <w:lang w:eastAsia="en-US"/>
        </w:rPr>
        <w:t xml:space="preserve">settembre 2017) dedicata all’omonimo pittore statunitense, la retrospettiva su Marino Marini </w:t>
      </w:r>
      <w:r w:rsidR="0019064D" w:rsidRPr="00710CF1">
        <w:rPr>
          <w:rFonts w:ascii="Arial" w:hAnsi="Arial" w:cs="Arial"/>
          <w:sz w:val="20"/>
          <w:szCs w:val="21"/>
          <w:lang w:eastAsia="en-US"/>
        </w:rPr>
        <w:t>si inserisce in un</w:t>
      </w:r>
      <w:r w:rsidRPr="00710CF1">
        <w:rPr>
          <w:rFonts w:ascii="Arial" w:hAnsi="Arial" w:cs="Arial"/>
          <w:sz w:val="20"/>
          <w:szCs w:val="21"/>
          <w:lang w:eastAsia="en-US"/>
        </w:rPr>
        <w:t xml:space="preserve"> ampio progetto </w:t>
      </w:r>
      <w:r w:rsidRPr="00710CF1">
        <w:rPr>
          <w:rStyle w:val="FontStyle20"/>
          <w:rFonts w:ascii="Arial" w:hAnsi="Arial" w:cs="Arial"/>
          <w:szCs w:val="21"/>
          <w:lang w:eastAsia="en-US"/>
        </w:rPr>
        <w:t>volto alla valorizzazione di Venezia e del patrimonio artistico contemporaneo.</w:t>
      </w:r>
      <w:r w:rsidR="0019064D" w:rsidRPr="00710CF1">
        <w:rPr>
          <w:rStyle w:val="FontStyle20"/>
          <w:rFonts w:ascii="Arial" w:hAnsi="Arial" w:cs="Arial"/>
          <w:szCs w:val="21"/>
          <w:lang w:eastAsia="en-US"/>
        </w:rPr>
        <w:t xml:space="preserve"> </w:t>
      </w:r>
      <w:r w:rsidRPr="00710CF1">
        <w:rPr>
          <w:rFonts w:ascii="Arial" w:hAnsi="Arial"/>
          <w:sz w:val="20"/>
          <w:szCs w:val="21"/>
        </w:rPr>
        <w:t xml:space="preserve">Un legame, quello </w:t>
      </w:r>
      <w:r w:rsidR="0019064D" w:rsidRPr="00710CF1">
        <w:rPr>
          <w:rFonts w:ascii="Arial" w:hAnsi="Arial"/>
          <w:sz w:val="20"/>
          <w:szCs w:val="21"/>
        </w:rPr>
        <w:t>tra Lavazza e</w:t>
      </w:r>
      <w:r w:rsidRPr="00710CF1">
        <w:rPr>
          <w:rFonts w:ascii="Arial" w:hAnsi="Arial"/>
          <w:sz w:val="20"/>
          <w:szCs w:val="21"/>
        </w:rPr>
        <w:t xml:space="preserve"> la città</w:t>
      </w:r>
      <w:r w:rsidR="0019064D" w:rsidRPr="00710CF1">
        <w:rPr>
          <w:rFonts w:ascii="Arial" w:hAnsi="Arial"/>
          <w:sz w:val="20"/>
          <w:szCs w:val="21"/>
        </w:rPr>
        <w:t xml:space="preserve"> lagunare</w:t>
      </w:r>
      <w:r w:rsidRPr="00710CF1">
        <w:rPr>
          <w:rFonts w:ascii="Arial" w:hAnsi="Arial"/>
          <w:sz w:val="20"/>
          <w:szCs w:val="21"/>
        </w:rPr>
        <w:t>, rafforzato anche dalla</w:t>
      </w:r>
      <w:r w:rsidR="00B30AFA" w:rsidRPr="00710CF1">
        <w:rPr>
          <w:rFonts w:ascii="Arial" w:hAnsi="Arial"/>
          <w:sz w:val="20"/>
          <w:szCs w:val="21"/>
        </w:rPr>
        <w:t xml:space="preserve"> partnership nata nel 2015 con la Fondazione Musei Civici, che sovrintende e gestisce alcune delle istituz</w:t>
      </w:r>
      <w:r w:rsidR="007625C0">
        <w:rPr>
          <w:rFonts w:ascii="Arial" w:hAnsi="Arial"/>
          <w:sz w:val="20"/>
          <w:szCs w:val="21"/>
        </w:rPr>
        <w:t>ioni veneziane più prestigiose.</w:t>
      </w:r>
    </w:p>
    <w:p w:rsidR="007625C0" w:rsidRPr="00E317E0" w:rsidRDefault="007625C0" w:rsidP="007625C0">
      <w:pPr>
        <w:pStyle w:val="Style8"/>
        <w:spacing w:before="43" w:line="276" w:lineRule="auto"/>
        <w:jc w:val="both"/>
        <w:rPr>
          <w:rStyle w:val="FontStyle20"/>
          <w:rFonts w:ascii="Arial" w:hAnsi="Arial" w:cs="Arial"/>
          <w:sz w:val="10"/>
          <w:szCs w:val="10"/>
          <w:lang w:eastAsia="en-US"/>
        </w:rPr>
      </w:pPr>
    </w:p>
    <w:p w:rsidR="00A94C32" w:rsidRPr="00C50D8C" w:rsidRDefault="00A94C32">
      <w:pPr>
        <w:pStyle w:val="Style8"/>
        <w:widowControl/>
        <w:spacing w:line="240" w:lineRule="auto"/>
        <w:jc w:val="both"/>
        <w:rPr>
          <w:rFonts w:ascii="Arial" w:hAnsi="Arial" w:cs="Arial"/>
          <w:b/>
          <w:bCs/>
          <w:sz w:val="18"/>
          <w:szCs w:val="20"/>
          <w:lang w:eastAsia="en-US"/>
        </w:rPr>
      </w:pPr>
      <w:r w:rsidRPr="00C50D8C">
        <w:rPr>
          <w:rFonts w:ascii="Arial" w:hAnsi="Arial" w:cs="Arial"/>
          <w:b/>
          <w:bCs/>
          <w:sz w:val="18"/>
          <w:szCs w:val="20"/>
          <w:lang w:eastAsia="en-US"/>
        </w:rPr>
        <w:t>LAVAZZA e l’impegno nella promozione dell’arte e della cultura</w:t>
      </w:r>
    </w:p>
    <w:p w:rsidR="00A94C32" w:rsidRPr="00C50D8C" w:rsidRDefault="00A94C32">
      <w:pPr>
        <w:pStyle w:val="Style8"/>
        <w:widowControl/>
        <w:spacing w:line="240" w:lineRule="auto"/>
        <w:jc w:val="both"/>
        <w:rPr>
          <w:rFonts w:ascii="Arial" w:hAnsi="Arial" w:cs="Arial"/>
          <w:sz w:val="18"/>
          <w:szCs w:val="20"/>
          <w:lang w:eastAsia="en-US"/>
        </w:rPr>
      </w:pPr>
      <w:r w:rsidRPr="00C50D8C">
        <w:rPr>
          <w:rFonts w:ascii="Arial" w:hAnsi="Arial" w:cs="Arial"/>
          <w:sz w:val="18"/>
          <w:szCs w:val="20"/>
          <w:lang w:eastAsia="en-US"/>
        </w:rPr>
        <w:t xml:space="preserve">Lavazza ha una lunga storia di promozione dell’arte e della cultura. Dai primi passi insieme al maestro indiscusso della pubblicità Armando Testa, fino alla celebrazione della creatività artistica nel Calendario Lavazza: l’azienda è pioniera nel campo delle arti visive - dalla fotografia al design, fino alla grafica pubblicitaria d’autore - e oggi è partner delle più importanti istituzioni internazionali dell’arte, quali il Guggenheim Museum di New York negli USA, i Musei Civici Veneziani in Italia e il Museo Statale </w:t>
      </w:r>
      <w:proofErr w:type="spellStart"/>
      <w:r w:rsidRPr="00C50D8C">
        <w:rPr>
          <w:rFonts w:ascii="Arial" w:hAnsi="Arial" w:cs="Arial"/>
          <w:sz w:val="18"/>
          <w:szCs w:val="20"/>
          <w:lang w:eastAsia="en-US"/>
        </w:rPr>
        <w:t>Ermitage</w:t>
      </w:r>
      <w:proofErr w:type="spellEnd"/>
      <w:r w:rsidRPr="00C50D8C">
        <w:rPr>
          <w:rFonts w:ascii="Arial" w:hAnsi="Arial" w:cs="Arial"/>
          <w:sz w:val="18"/>
          <w:szCs w:val="20"/>
          <w:lang w:eastAsia="en-US"/>
        </w:rPr>
        <w:t xml:space="preserve"> di San Pietroburgo in Russia. Inoltre, Lavazza sostiene il MUDEC a Milano, la Fondazione Merz, Camera (Centro Italiano per la Fotografia)  a Torino e le più importanti manifestazioni internazionali dedicate all’arte e alla fotografia, come il Mia Fair di Milano e le mostre di Steve </w:t>
      </w:r>
      <w:proofErr w:type="spellStart"/>
      <w:r w:rsidRPr="00C50D8C">
        <w:rPr>
          <w:rFonts w:ascii="Arial" w:hAnsi="Arial" w:cs="Arial"/>
          <w:sz w:val="18"/>
          <w:szCs w:val="20"/>
          <w:lang w:eastAsia="en-US"/>
        </w:rPr>
        <w:t>McCurry</w:t>
      </w:r>
      <w:proofErr w:type="spellEnd"/>
      <w:r w:rsidRPr="00C50D8C">
        <w:rPr>
          <w:rFonts w:ascii="Arial" w:hAnsi="Arial" w:cs="Arial"/>
          <w:sz w:val="18"/>
          <w:szCs w:val="20"/>
          <w:lang w:eastAsia="en-US"/>
        </w:rPr>
        <w:t>, che ha firmato il reportage fotografico ¡</w:t>
      </w:r>
      <w:proofErr w:type="spellStart"/>
      <w:r w:rsidRPr="00C50D8C">
        <w:rPr>
          <w:rFonts w:ascii="Arial" w:hAnsi="Arial" w:cs="Arial"/>
          <w:sz w:val="18"/>
          <w:szCs w:val="20"/>
          <w:lang w:eastAsia="en-US"/>
        </w:rPr>
        <w:t>Tierra</w:t>
      </w:r>
      <w:proofErr w:type="spellEnd"/>
      <w:r w:rsidRPr="00C50D8C">
        <w:rPr>
          <w:rFonts w:ascii="Arial" w:hAnsi="Arial" w:cs="Arial"/>
          <w:sz w:val="18"/>
          <w:szCs w:val="20"/>
          <w:lang w:eastAsia="en-US"/>
        </w:rPr>
        <w:t>!: con i suoi scatti in Honduras, Perù, Colombia, India, Brasile, Tanzania, Etiopia e Vietnam permette di viaggiare lungo le rotte del caffè, raccontando tutta la passione e l’impegno della Fondazione Lavazza verso le comunità produttrici.</w:t>
      </w:r>
    </w:p>
    <w:p w:rsidR="00E317E0" w:rsidRDefault="00E317E0" w:rsidP="007625C0">
      <w:pPr>
        <w:autoSpaceDE w:val="0"/>
        <w:autoSpaceDN w:val="0"/>
        <w:adjustRightInd w:val="0"/>
        <w:rPr>
          <w:b/>
          <w:bCs/>
          <w:i/>
          <w:iCs/>
          <w:u w:val="single"/>
          <w:lang w:val="it-IT" w:eastAsia="it-IT"/>
        </w:rPr>
      </w:pPr>
    </w:p>
    <w:p w:rsidR="007625C0" w:rsidRPr="007625C0" w:rsidRDefault="007625C0" w:rsidP="007625C0">
      <w:pPr>
        <w:autoSpaceDE w:val="0"/>
        <w:autoSpaceDN w:val="0"/>
        <w:adjustRightInd w:val="0"/>
        <w:rPr>
          <w:rFonts w:asciiTheme="minorHAnsi" w:hAnsiTheme="minorHAnsi" w:cs="Lucida Sans Unicode"/>
          <w:sz w:val="20"/>
          <w:szCs w:val="20"/>
          <w:lang w:val="it-IT" w:eastAsia="it-IT"/>
        </w:rPr>
      </w:pPr>
      <w:r w:rsidRPr="007625C0">
        <w:rPr>
          <w:rFonts w:asciiTheme="minorHAnsi" w:hAnsiTheme="minorHAnsi" w:cs="Lucida Sans Unicode"/>
          <w:b/>
          <w:sz w:val="20"/>
          <w:szCs w:val="20"/>
          <w:lang w:val="it-IT" w:eastAsia="it-IT"/>
        </w:rPr>
        <w:t>Relazioni Pubbliche Lavazza</w:t>
      </w:r>
      <w:r w:rsidRPr="007625C0">
        <w:rPr>
          <w:rFonts w:asciiTheme="minorHAnsi" w:hAnsiTheme="minorHAnsi" w:cs="Lucida Sans Unicode"/>
          <w:sz w:val="20"/>
          <w:szCs w:val="20"/>
          <w:lang w:val="it-IT" w:eastAsia="it-IT"/>
        </w:rPr>
        <w:t xml:space="preserve"> | Bianca Genitori | 340.1826579 | </w:t>
      </w:r>
      <w:hyperlink r:id="rId7" w:history="1">
        <w:r w:rsidRPr="007625C0">
          <w:rPr>
            <w:rStyle w:val="Collegamentoipertestuale"/>
            <w:rFonts w:asciiTheme="minorHAnsi" w:hAnsiTheme="minorHAnsi" w:cs="Lucida Sans Unicode"/>
            <w:sz w:val="20"/>
            <w:szCs w:val="20"/>
            <w:lang w:val="it-IT" w:eastAsia="it-IT"/>
          </w:rPr>
          <w:t>bianca.genitori@lavazza.com</w:t>
        </w:r>
      </w:hyperlink>
    </w:p>
    <w:p w:rsidR="007625C0" w:rsidRPr="007625C0" w:rsidRDefault="007625C0" w:rsidP="007625C0">
      <w:pPr>
        <w:autoSpaceDE w:val="0"/>
        <w:autoSpaceDN w:val="0"/>
        <w:adjustRightInd w:val="0"/>
        <w:rPr>
          <w:rFonts w:asciiTheme="minorHAnsi" w:hAnsiTheme="minorHAnsi" w:cs="Lucida Sans Unicode"/>
          <w:sz w:val="20"/>
          <w:szCs w:val="20"/>
          <w:lang w:val="it-IT" w:eastAsia="it-IT"/>
        </w:rPr>
      </w:pPr>
      <w:r w:rsidRPr="007625C0">
        <w:rPr>
          <w:rFonts w:asciiTheme="minorHAnsi" w:hAnsiTheme="minorHAnsi" w:cs="Lucida Sans Unicode"/>
          <w:b/>
          <w:sz w:val="20"/>
          <w:szCs w:val="20"/>
          <w:lang w:val="it-IT" w:eastAsia="it-IT"/>
        </w:rPr>
        <w:t xml:space="preserve">Ufficio Stampa Lavazza - </w:t>
      </w:r>
      <w:proofErr w:type="spellStart"/>
      <w:r w:rsidRPr="007625C0">
        <w:rPr>
          <w:rFonts w:asciiTheme="minorHAnsi" w:hAnsiTheme="minorHAnsi" w:cs="Lucida Sans Unicode"/>
          <w:b/>
          <w:sz w:val="20"/>
          <w:szCs w:val="20"/>
          <w:lang w:val="it-IT" w:eastAsia="it-IT"/>
        </w:rPr>
        <w:t>Burson-Marsteller</w:t>
      </w:r>
      <w:proofErr w:type="spellEnd"/>
      <w:r w:rsidRPr="007625C0">
        <w:rPr>
          <w:rFonts w:asciiTheme="minorHAnsi" w:hAnsiTheme="minorHAnsi" w:cs="Lucida Sans Unicode"/>
          <w:sz w:val="20"/>
          <w:szCs w:val="20"/>
          <w:lang w:val="it-IT" w:eastAsia="it-IT"/>
        </w:rPr>
        <w:t xml:space="preserve">| Cristina Caricato | 348.4567862 | </w:t>
      </w:r>
      <w:hyperlink r:id="rId8" w:history="1">
        <w:r w:rsidRPr="007625C0">
          <w:rPr>
            <w:rFonts w:asciiTheme="minorHAnsi" w:hAnsiTheme="minorHAnsi" w:cs="Lucida Sans Unicode"/>
            <w:sz w:val="20"/>
            <w:szCs w:val="20"/>
            <w:lang w:val="it-IT" w:eastAsia="it-IT"/>
          </w:rPr>
          <w:t>cristina.caricato@bm.com</w:t>
        </w:r>
      </w:hyperlink>
      <w:r w:rsidR="00AC5FEE">
        <w:rPr>
          <w:rFonts w:asciiTheme="minorHAnsi" w:hAnsiTheme="minorHAnsi" w:cs="Lucida Sans Unicode"/>
          <w:sz w:val="20"/>
          <w:szCs w:val="20"/>
          <w:lang w:val="it-IT" w:eastAsia="it-IT"/>
        </w:rPr>
        <w:t xml:space="preserve"> </w:t>
      </w:r>
      <w:r>
        <w:rPr>
          <w:rFonts w:asciiTheme="minorHAnsi" w:hAnsiTheme="minorHAnsi" w:cs="Lucida Sans Unicode"/>
          <w:sz w:val="20"/>
          <w:szCs w:val="20"/>
          <w:lang w:val="it-IT" w:eastAsia="it-IT"/>
        </w:rPr>
        <w:t xml:space="preserve"> </w:t>
      </w:r>
    </w:p>
    <w:sectPr w:rsidR="007625C0" w:rsidRPr="007625C0" w:rsidSect="00A94C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40" w:bottom="1134" w:left="1440" w:header="720" w:footer="0" w:gutter="0"/>
      <w:cols w:space="720"/>
      <w:formProt w:val="0"/>
      <w:titlePg/>
      <w:rtlGutter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843" w:rsidRDefault="00003843">
      <w:r>
        <w:separator/>
      </w:r>
    </w:p>
  </w:endnote>
  <w:endnote w:type="continuationSeparator" w:id="0">
    <w:p w:rsidR="00003843" w:rsidRDefault="00003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9963084"/>
      <w:docPartObj>
        <w:docPartGallery w:val="Page Numbers (Bottom of Page)"/>
        <w:docPartUnique/>
      </w:docPartObj>
    </w:sdtPr>
    <w:sdtEndPr/>
    <w:sdtContent>
      <w:p w:rsidR="00B30AFA" w:rsidRDefault="00B30AF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7E0" w:rsidRPr="00E317E0">
          <w:rPr>
            <w:noProof/>
            <w:lang w:val="it-IT"/>
          </w:rPr>
          <w:t>2</w:t>
        </w:r>
        <w:r>
          <w:fldChar w:fldCharType="end"/>
        </w:r>
      </w:p>
    </w:sdtContent>
  </w:sdt>
  <w:p w:rsidR="00B30AFA" w:rsidRDefault="00B30AF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256799"/>
      <w:docPartObj>
        <w:docPartGallery w:val="Page Numbers (Bottom of Page)"/>
        <w:docPartUnique/>
      </w:docPartObj>
    </w:sdtPr>
    <w:sdtEndPr/>
    <w:sdtContent>
      <w:p w:rsidR="00B30AFA" w:rsidRDefault="00B30AF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E52" w:rsidRPr="000F5E52">
          <w:rPr>
            <w:noProof/>
            <w:lang w:val="it-IT"/>
          </w:rPr>
          <w:t>1</w:t>
        </w:r>
        <w:r>
          <w:fldChar w:fldCharType="end"/>
        </w:r>
      </w:p>
    </w:sdtContent>
  </w:sdt>
  <w:p w:rsidR="00B30AFA" w:rsidRDefault="00B30AF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843" w:rsidRDefault="00003843">
      <w:r>
        <w:separator/>
      </w:r>
    </w:p>
  </w:footnote>
  <w:footnote w:type="continuationSeparator" w:id="0">
    <w:p w:rsidR="00003843" w:rsidRDefault="00003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AFA" w:rsidRDefault="00B30AFA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AFA" w:rsidRDefault="00B30AFA">
    <w:pPr>
      <w:pStyle w:val="Intestazione"/>
      <w:tabs>
        <w:tab w:val="left" w:pos="5220"/>
      </w:tabs>
      <w:jc w:val="center"/>
    </w:pPr>
    <w:r>
      <w:rPr>
        <w:noProof/>
        <w:lang w:val="it-IT" w:eastAsia="it-IT"/>
      </w:rPr>
      <w:drawing>
        <wp:inline distT="0" distB="0" distL="0" distR="0">
          <wp:extent cx="2438400" cy="1219200"/>
          <wp:effectExtent l="0" t="0" r="0" b="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549" b="24249"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32"/>
    <w:rsid w:val="00003843"/>
    <w:rsid w:val="00007913"/>
    <w:rsid w:val="00077F16"/>
    <w:rsid w:val="000E61BC"/>
    <w:rsid w:val="000F5E52"/>
    <w:rsid w:val="00172254"/>
    <w:rsid w:val="0019064D"/>
    <w:rsid w:val="001C3AA1"/>
    <w:rsid w:val="001F45EF"/>
    <w:rsid w:val="00210645"/>
    <w:rsid w:val="00216DD8"/>
    <w:rsid w:val="00231FAC"/>
    <w:rsid w:val="002C09B8"/>
    <w:rsid w:val="00382ED9"/>
    <w:rsid w:val="00470345"/>
    <w:rsid w:val="004B4383"/>
    <w:rsid w:val="00513708"/>
    <w:rsid w:val="00527A1F"/>
    <w:rsid w:val="00555E2C"/>
    <w:rsid w:val="005670DD"/>
    <w:rsid w:val="005801B4"/>
    <w:rsid w:val="005820EB"/>
    <w:rsid w:val="005847FE"/>
    <w:rsid w:val="005A2842"/>
    <w:rsid w:val="005B4498"/>
    <w:rsid w:val="005D565A"/>
    <w:rsid w:val="00651FF6"/>
    <w:rsid w:val="006573E0"/>
    <w:rsid w:val="00687756"/>
    <w:rsid w:val="00710CF1"/>
    <w:rsid w:val="007306E9"/>
    <w:rsid w:val="00735AB3"/>
    <w:rsid w:val="00742FD3"/>
    <w:rsid w:val="0075609F"/>
    <w:rsid w:val="007625C0"/>
    <w:rsid w:val="007929B3"/>
    <w:rsid w:val="0082668F"/>
    <w:rsid w:val="00845150"/>
    <w:rsid w:val="0085664D"/>
    <w:rsid w:val="00883278"/>
    <w:rsid w:val="009A5CA7"/>
    <w:rsid w:val="009C402F"/>
    <w:rsid w:val="00A45D04"/>
    <w:rsid w:val="00A626BA"/>
    <w:rsid w:val="00A918FB"/>
    <w:rsid w:val="00A94C32"/>
    <w:rsid w:val="00AC5FEE"/>
    <w:rsid w:val="00B0500C"/>
    <w:rsid w:val="00B30AFA"/>
    <w:rsid w:val="00B9118A"/>
    <w:rsid w:val="00BF7507"/>
    <w:rsid w:val="00C50D8C"/>
    <w:rsid w:val="00C518FC"/>
    <w:rsid w:val="00CB29E6"/>
    <w:rsid w:val="00CC68F5"/>
    <w:rsid w:val="00CF2719"/>
    <w:rsid w:val="00D905CC"/>
    <w:rsid w:val="00E317E0"/>
    <w:rsid w:val="00EB4032"/>
    <w:rsid w:val="00EC2603"/>
    <w:rsid w:val="00EE655F"/>
    <w:rsid w:val="00EF0303"/>
    <w:rsid w:val="00F07CB8"/>
    <w:rsid w:val="00F30792"/>
    <w:rsid w:val="00F6475E"/>
    <w:rsid w:val="00F813BA"/>
    <w:rsid w:val="00F927BB"/>
    <w:rsid w:val="00FC1FA6"/>
    <w:rsid w:val="00FC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CA5FE0A-6854-437D-AAEE-512315C2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erChar">
    <w:name w:val="Header Char"/>
    <w:uiPriority w:val="99"/>
    <w:rPr>
      <w:rFonts w:ascii="Times New Roman" w:hAnsi="Times New Roman" w:cs="Times New Roman"/>
    </w:rPr>
  </w:style>
  <w:style w:type="character" w:customStyle="1" w:styleId="FooterChar">
    <w:name w:val="Footer Char"/>
    <w:uiPriority w:val="99"/>
    <w:rPr>
      <w:rFonts w:ascii="Times New Roman" w:hAnsi="Times New Roman" w:cs="Times New Roman"/>
    </w:rPr>
  </w:style>
  <w:style w:type="character" w:customStyle="1" w:styleId="FontStyle19">
    <w:name w:val="Font Style19"/>
    <w:uiPriority w:val="99"/>
    <w:rPr>
      <w:rFonts w:ascii="Arial Narrow" w:hAnsi="Arial Narrow" w:cs="Arial Narrow"/>
      <w:b/>
      <w:bCs/>
      <w:color w:val="000000"/>
      <w:sz w:val="20"/>
      <w:szCs w:val="20"/>
    </w:rPr>
  </w:style>
  <w:style w:type="character" w:customStyle="1" w:styleId="FontStyle20">
    <w:name w:val="Font Style20"/>
    <w:uiPriority w:val="99"/>
    <w:rPr>
      <w:rFonts w:ascii="Arial Narrow" w:hAnsi="Arial Narrow" w:cs="Arial Narrow"/>
      <w:color w:val="000000"/>
      <w:sz w:val="20"/>
      <w:szCs w:val="20"/>
    </w:rPr>
  </w:style>
  <w:style w:type="character" w:customStyle="1" w:styleId="FontStyle21">
    <w:name w:val="Font Style21"/>
    <w:uiPriority w:val="99"/>
    <w:rPr>
      <w:rFonts w:ascii="Arial Narrow" w:hAnsi="Arial Narrow" w:cs="Arial Narrow"/>
      <w:color w:val="000000"/>
      <w:sz w:val="14"/>
      <w:szCs w:val="14"/>
    </w:rPr>
  </w:style>
  <w:style w:type="character" w:customStyle="1" w:styleId="FontStyle22">
    <w:name w:val="Font Style22"/>
    <w:uiPriority w:val="99"/>
    <w:rPr>
      <w:rFonts w:ascii="Arial Narrow" w:hAnsi="Arial Narrow" w:cs="Arial Narrow"/>
      <w:i/>
      <w:iCs/>
      <w:color w:val="000000"/>
      <w:sz w:val="20"/>
      <w:szCs w:val="20"/>
    </w:rPr>
  </w:style>
  <w:style w:type="character" w:customStyle="1" w:styleId="FontStyle23">
    <w:name w:val="Font Style23"/>
    <w:uiPriority w:val="99"/>
    <w:rPr>
      <w:rFonts w:ascii="Arial Narrow" w:hAnsi="Arial Narrow" w:cs="Arial Narrow"/>
      <w:color w:val="000000"/>
      <w:sz w:val="18"/>
      <w:szCs w:val="18"/>
    </w:rPr>
  </w:style>
  <w:style w:type="character" w:customStyle="1" w:styleId="CollegamentoInternet">
    <w:name w:val="Collegamento Internet"/>
    <w:uiPriority w:val="99"/>
    <w:rPr>
      <w:rFonts w:ascii="Times New Roman" w:hAnsi="Times New Roman" w:cs="Times New Roman"/>
      <w:color w:val="auto"/>
      <w:u w:val="single"/>
    </w:rPr>
  </w:style>
  <w:style w:type="character" w:customStyle="1" w:styleId="BalloonTextChar">
    <w:name w:val="Balloon Text Char"/>
    <w:uiPriority w:val="99"/>
    <w:rPr>
      <w:rFonts w:ascii="Segoe UI" w:hAnsi="Segoe UI" w:cs="Segoe UI"/>
      <w:sz w:val="18"/>
      <w:szCs w:val="18"/>
    </w:rPr>
  </w:style>
  <w:style w:type="character" w:styleId="Rimandocommento">
    <w:name w:val="annotation reference"/>
    <w:uiPriority w:val="99"/>
    <w:rPr>
      <w:rFonts w:ascii="Times New Roman" w:hAnsi="Times New Roman" w:cs="Times New Roman"/>
      <w:sz w:val="16"/>
      <w:szCs w:val="16"/>
    </w:rPr>
  </w:style>
  <w:style w:type="character" w:customStyle="1" w:styleId="CommentTextChar">
    <w:name w:val="Comment Text Char"/>
    <w:uiPriority w:val="99"/>
    <w:rPr>
      <w:rFonts w:ascii="Times New Roman" w:hAnsi="Times New Roman" w:cs="Times New Roman"/>
      <w:sz w:val="20"/>
      <w:szCs w:val="20"/>
    </w:rPr>
  </w:style>
  <w:style w:type="character" w:customStyle="1" w:styleId="CommentSubjectChar">
    <w:name w:val="Comment Subject Char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A6">
    <w:name w:val="A6"/>
    <w:uiPriority w:val="99"/>
    <w:rPr>
      <w:color w:val="auto"/>
      <w:sz w:val="20"/>
      <w:szCs w:val="20"/>
    </w:rPr>
  </w:style>
  <w:style w:type="character" w:customStyle="1" w:styleId="BodyText3Char">
    <w:name w:val="Body Text 3 Char"/>
    <w:uiPriority w:val="99"/>
    <w:rPr>
      <w:rFonts w:ascii="Tahoma" w:hAnsi="Tahoma" w:cs="Tahoma"/>
      <w:sz w:val="24"/>
      <w:szCs w:val="24"/>
      <w:lang w:val="it-IT" w:eastAsia="it-IT"/>
    </w:rPr>
  </w:style>
  <w:style w:type="character" w:styleId="Collegamentovisitato">
    <w:name w:val="FollowedHyperlink"/>
    <w:uiPriority w:val="99"/>
    <w:rPr>
      <w:rFonts w:ascii="Times New Roman" w:hAnsi="Times New Roman" w:cs="Times New Roman"/>
      <w:color w:val="auto"/>
      <w:u w:val="single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paragraph" w:styleId="Titolo">
    <w:name w:val="Title"/>
    <w:basedOn w:val="Normale"/>
    <w:next w:val="Corpotesto"/>
    <w:link w:val="TitoloCarattere"/>
    <w:uiPriority w:val="99"/>
    <w:qFormat/>
    <w:pPr>
      <w:keepNext/>
      <w:spacing w:before="240" w:after="120"/>
    </w:pPr>
    <w:rPr>
      <w:rFonts w:ascii="Liberation Sans" w:eastAsia="Arial Unicode MS" w:hAnsi="Liberation Sans" w:cs="Liberation Sans"/>
      <w:sz w:val="28"/>
      <w:szCs w:val="28"/>
    </w:rPr>
  </w:style>
  <w:style w:type="character" w:customStyle="1" w:styleId="TitoloCarattere">
    <w:name w:val="Titolo Carattere"/>
    <w:link w:val="Titolo"/>
    <w:uiPriority w:val="10"/>
    <w:rsid w:val="00A94C32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Corpotesto">
    <w:name w:val="Body Text"/>
    <w:basedOn w:val="Normale"/>
    <w:link w:val="CorpotestoCarattere"/>
    <w:uiPriority w:val="99"/>
    <w:pPr>
      <w:spacing w:after="140" w:line="288" w:lineRule="auto"/>
    </w:pPr>
  </w:style>
  <w:style w:type="character" w:customStyle="1" w:styleId="CorpotestoCarattere">
    <w:name w:val="Corpo testo Carattere"/>
    <w:link w:val="Corpotesto"/>
    <w:uiPriority w:val="99"/>
    <w:semiHidden/>
    <w:rsid w:val="00A94C32"/>
    <w:rPr>
      <w:rFonts w:ascii="Times New Roman" w:hAnsi="Times New Roman"/>
      <w:sz w:val="24"/>
      <w:szCs w:val="24"/>
      <w:lang w:val="en-US" w:eastAsia="en-US"/>
    </w:rPr>
  </w:style>
  <w:style w:type="paragraph" w:styleId="Elenco">
    <w:name w:val="List"/>
    <w:basedOn w:val="Corpotesto"/>
    <w:uiPriority w:val="99"/>
  </w:style>
  <w:style w:type="paragraph" w:styleId="Didascalia">
    <w:name w:val="caption"/>
    <w:basedOn w:val="Normale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pPr>
      <w:suppressLineNumbers/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A94C32"/>
    <w:rPr>
      <w:rFonts w:ascii="Times New Roman" w:hAnsi="Times New Roman"/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link w:val="Pidipagina"/>
    <w:uiPriority w:val="99"/>
    <w:semiHidden/>
    <w:rsid w:val="00A94C32"/>
    <w:rPr>
      <w:rFonts w:ascii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uiPriority w:val="99"/>
    <w:rPr>
      <w:rFonts w:ascii="Minion Pro" w:hAnsi="Minion Pro" w:cs="Minion Pro"/>
      <w:color w:val="000000"/>
      <w:sz w:val="24"/>
      <w:szCs w:val="24"/>
    </w:rPr>
  </w:style>
  <w:style w:type="paragraph" w:customStyle="1" w:styleId="Style5">
    <w:name w:val="Style5"/>
    <w:basedOn w:val="Normale"/>
    <w:uiPriority w:val="99"/>
    <w:pPr>
      <w:widowControl w:val="0"/>
      <w:spacing w:line="290" w:lineRule="exact"/>
    </w:pPr>
    <w:rPr>
      <w:rFonts w:ascii="Lucida Sans Unicode" w:hAnsi="Lucida Sans Unicode" w:cs="Lucida Sans Unicode"/>
      <w:lang w:val="it-IT" w:eastAsia="it-IT"/>
    </w:rPr>
  </w:style>
  <w:style w:type="paragraph" w:customStyle="1" w:styleId="Style6">
    <w:name w:val="Style6"/>
    <w:basedOn w:val="Normale"/>
    <w:uiPriority w:val="99"/>
    <w:pPr>
      <w:widowControl w:val="0"/>
    </w:pPr>
    <w:rPr>
      <w:rFonts w:ascii="Lucida Sans Unicode" w:hAnsi="Lucida Sans Unicode" w:cs="Lucida Sans Unicode"/>
      <w:lang w:val="it-IT" w:eastAsia="it-IT"/>
    </w:rPr>
  </w:style>
  <w:style w:type="paragraph" w:customStyle="1" w:styleId="Style8">
    <w:name w:val="Style8"/>
    <w:basedOn w:val="Normale"/>
    <w:uiPriority w:val="99"/>
    <w:qFormat/>
    <w:pPr>
      <w:widowControl w:val="0"/>
      <w:spacing w:line="288" w:lineRule="exact"/>
    </w:pPr>
    <w:rPr>
      <w:rFonts w:ascii="Lucida Sans Unicode" w:hAnsi="Lucida Sans Unicode" w:cs="Lucida Sans Unicode"/>
      <w:lang w:val="it-IT" w:eastAsia="it-IT"/>
    </w:rPr>
  </w:style>
  <w:style w:type="paragraph" w:customStyle="1" w:styleId="Style9">
    <w:name w:val="Style9"/>
    <w:basedOn w:val="Normale"/>
    <w:uiPriority w:val="99"/>
    <w:pPr>
      <w:widowControl w:val="0"/>
      <w:spacing w:line="298" w:lineRule="exact"/>
    </w:pPr>
    <w:rPr>
      <w:rFonts w:ascii="Lucida Sans Unicode" w:hAnsi="Lucida Sans Unicode" w:cs="Lucida Sans Unicode"/>
      <w:lang w:val="it-IT" w:eastAsia="it-IT"/>
    </w:rPr>
  </w:style>
  <w:style w:type="paragraph" w:customStyle="1" w:styleId="Style10">
    <w:name w:val="Style10"/>
    <w:basedOn w:val="Normale"/>
    <w:uiPriority w:val="99"/>
    <w:pPr>
      <w:widowControl w:val="0"/>
      <w:spacing w:line="288" w:lineRule="exact"/>
      <w:jc w:val="both"/>
    </w:pPr>
    <w:rPr>
      <w:rFonts w:ascii="Lucida Sans Unicode" w:hAnsi="Lucida Sans Unicode" w:cs="Lucida Sans Unicode"/>
      <w:lang w:val="it-IT" w:eastAsia="it-IT"/>
    </w:rPr>
  </w:style>
  <w:style w:type="paragraph" w:customStyle="1" w:styleId="Style11">
    <w:name w:val="Style11"/>
    <w:basedOn w:val="Normale"/>
    <w:uiPriority w:val="99"/>
    <w:pPr>
      <w:widowControl w:val="0"/>
    </w:pPr>
    <w:rPr>
      <w:rFonts w:ascii="Lucida Sans Unicode" w:hAnsi="Lucida Sans Unicode" w:cs="Lucida Sans Unicode"/>
      <w:lang w:val="it-IT" w:eastAsia="it-IT"/>
    </w:rPr>
  </w:style>
  <w:style w:type="paragraph" w:customStyle="1" w:styleId="Style12">
    <w:name w:val="Style12"/>
    <w:basedOn w:val="Normale"/>
    <w:uiPriority w:val="99"/>
    <w:pPr>
      <w:widowControl w:val="0"/>
      <w:spacing w:line="586" w:lineRule="exact"/>
    </w:pPr>
    <w:rPr>
      <w:rFonts w:ascii="Lucida Sans Unicode" w:hAnsi="Lucida Sans Unicode" w:cs="Lucida Sans Unicode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94C32"/>
    <w:rPr>
      <w:rFonts w:ascii="Times New Roman" w:hAnsi="Times New Roman" w:cs="Times New Roman"/>
      <w:sz w:val="0"/>
      <w:szCs w:val="0"/>
      <w:lang w:val="en-US" w:eastAsia="en-US"/>
    </w:rPr>
  </w:style>
  <w:style w:type="paragraph" w:styleId="Paragrafoelenco">
    <w:name w:val="List Paragraph"/>
    <w:basedOn w:val="Normale"/>
    <w:uiPriority w:val="99"/>
    <w:qFormat/>
    <w:pPr>
      <w:ind w:left="720"/>
    </w:pPr>
    <w:rPr>
      <w:rFonts w:ascii="Calibri" w:hAnsi="Calibri" w:cs="Calibri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A94C32"/>
    <w:rPr>
      <w:rFonts w:ascii="Times New Roman" w:hAnsi="Times New Roman"/>
      <w:sz w:val="20"/>
      <w:szCs w:val="20"/>
      <w:lang w:val="en-US" w:eastAsia="en-US"/>
    </w:rPr>
  </w:style>
  <w:style w:type="paragraph" w:styleId="Soggettocommento">
    <w:name w:val="annotation subject"/>
    <w:basedOn w:val="Testocommento"/>
    <w:link w:val="SoggettocommentoCarattere"/>
    <w:uiPriority w:val="9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94C32"/>
    <w:rPr>
      <w:rFonts w:ascii="Times New Roman" w:hAnsi="Times New Roman"/>
      <w:b/>
      <w:bCs/>
      <w:sz w:val="20"/>
      <w:szCs w:val="20"/>
      <w:lang w:val="en-US" w:eastAsia="en-US"/>
    </w:rPr>
  </w:style>
  <w:style w:type="paragraph" w:styleId="Corpodeltesto3">
    <w:name w:val="Body Text 3"/>
    <w:basedOn w:val="Normale"/>
    <w:link w:val="Corpodeltesto3Carattere"/>
    <w:uiPriority w:val="99"/>
    <w:pPr>
      <w:ind w:right="818"/>
      <w:jc w:val="both"/>
    </w:pPr>
    <w:rPr>
      <w:rFonts w:ascii="Tahoma" w:hAnsi="Tahoma" w:cs="Tahoma"/>
      <w:sz w:val="20"/>
      <w:szCs w:val="20"/>
      <w:lang w:val="it-IT" w:eastAsia="it-IT"/>
    </w:rPr>
  </w:style>
  <w:style w:type="character" w:customStyle="1" w:styleId="Corpodeltesto3Carattere">
    <w:name w:val="Corpo del testo 3 Carattere"/>
    <w:link w:val="Corpodeltesto3"/>
    <w:uiPriority w:val="99"/>
    <w:semiHidden/>
    <w:rsid w:val="00A94C32"/>
    <w:rPr>
      <w:rFonts w:ascii="Times New Roman" w:hAnsi="Times New Roman"/>
      <w:sz w:val="16"/>
      <w:szCs w:val="16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9C402F"/>
    <w:rPr>
      <w:color w:val="0000FF" w:themeColor="hyperlink"/>
      <w:u w:val="single"/>
    </w:rPr>
  </w:style>
  <w:style w:type="character" w:customStyle="1" w:styleId="marker">
    <w:name w:val="marker"/>
    <w:basedOn w:val="Carpredefinitoparagrafo"/>
    <w:rsid w:val="009C402F"/>
  </w:style>
  <w:style w:type="character" w:styleId="Enfasicorsivo">
    <w:name w:val="Emphasis"/>
    <w:basedOn w:val="Carpredefinitoparagrafo"/>
    <w:uiPriority w:val="20"/>
    <w:qFormat/>
    <w:rsid w:val="00216D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tina.caricato@bm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anca.genitori@lavazza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8D872-9ABC-4CCA-820D-9FA280468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 GRANDE ARTE SENZA CONFINI:</vt:lpstr>
      <vt:lpstr>LA GRANDE ARTE SENZA CONFINI:</vt:lpstr>
    </vt:vector>
  </TitlesOfParts>
  <Company/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GRANDE ARTE SENZA CONFINI:</dc:title>
  <dc:subject/>
  <dc:creator>Edelman</dc:creator>
  <cp:keywords/>
  <dc:description/>
  <cp:lastModifiedBy>Genitori Bianca</cp:lastModifiedBy>
  <cp:revision>6</cp:revision>
  <cp:lastPrinted>2018-01-18T13:38:00Z</cp:lastPrinted>
  <dcterms:created xsi:type="dcterms:W3CDTF">2018-01-19T15:30:00Z</dcterms:created>
  <dcterms:modified xsi:type="dcterms:W3CDTF">2018-01-23T09:12:00Z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